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B0" w:rsidRPr="004204B0" w:rsidRDefault="004204B0">
      <w:pPr>
        <w:rPr>
          <w:rFonts w:ascii="Arial" w:hAnsi="Arial"/>
          <w:noProof/>
          <w:sz w:val="28"/>
          <w:lang w:val="en-US"/>
        </w:rPr>
      </w:pPr>
      <w:r>
        <w:rPr>
          <w:rFonts w:ascii="Arial" w:hAnsi="Arial"/>
          <w:noProof/>
          <w:sz w:val="28"/>
          <w:lang w:val="en-US"/>
        </w:rPr>
        <w:t xml:space="preserve">Weston M. </w:t>
      </w:r>
      <w:r w:rsidRPr="004204B0">
        <w:rPr>
          <w:rFonts w:ascii="Arial" w:hAnsi="Arial"/>
          <w:noProof/>
          <w:sz w:val="28"/>
          <w:lang w:val="en-US"/>
        </w:rPr>
        <w:t>Stacey</w:t>
      </w:r>
    </w:p>
    <w:p w:rsidR="004204B0" w:rsidRPr="004204B0" w:rsidRDefault="004204B0">
      <w:pPr>
        <w:pStyle w:val="Header"/>
        <w:tabs>
          <w:tab w:val="clear" w:pos="4536"/>
          <w:tab w:val="clear" w:pos="9072"/>
        </w:tabs>
        <w:spacing w:after="720"/>
        <w:rPr>
          <w:rFonts w:ascii="Arial" w:hAnsi="Arial"/>
          <w:i/>
          <w:sz w:val="28"/>
          <w:lang w:val="en-US"/>
        </w:rPr>
      </w:pPr>
      <w:r w:rsidRPr="004204B0">
        <w:rPr>
          <w:rFonts w:ascii="Arial" w:hAnsi="Arial"/>
          <w:i/>
          <w:noProof/>
          <w:sz w:val="28"/>
          <w:lang w:val="en-US"/>
        </w:rPr>
        <w:t>Georgia Institute of Technology</w:t>
      </w:r>
    </w:p>
    <w:p w:rsidR="004204B0" w:rsidRPr="004204B0" w:rsidRDefault="004204B0">
      <w:pPr>
        <w:pStyle w:val="Header"/>
        <w:tabs>
          <w:tab w:val="clear" w:pos="4536"/>
          <w:tab w:val="clear" w:pos="9072"/>
        </w:tabs>
        <w:spacing w:after="720"/>
        <w:rPr>
          <w:rFonts w:ascii="Arial" w:hAnsi="Arial"/>
          <w:sz w:val="28"/>
          <w:lang w:val="en-US"/>
        </w:rPr>
      </w:pPr>
      <w:r w:rsidRPr="004204B0">
        <w:rPr>
          <w:b/>
          <w:noProof/>
          <w:sz w:val="48"/>
          <w:lang w:val="en-US"/>
        </w:rPr>
        <w:t>Fusion Plasma Physics</w:t>
      </w:r>
      <w:r>
        <w:rPr>
          <w:rFonts w:ascii="Arial" w:hAnsi="Arial"/>
          <w:noProof/>
          <w:sz w:val="28"/>
          <w:lang w:val="en-GB"/>
        </w:rPr>
        <w:br/>
        <w:t>Second, Revised and E</w:t>
      </w:r>
      <w:r w:rsidRPr="00E83092">
        <w:rPr>
          <w:rFonts w:ascii="Arial" w:hAnsi="Arial"/>
          <w:noProof/>
          <w:sz w:val="28"/>
          <w:lang w:val="en-GB"/>
        </w:rPr>
        <w:t>nlarged</w:t>
      </w:r>
      <w:r>
        <w:rPr>
          <w:rFonts w:ascii="Arial" w:hAnsi="Arial"/>
          <w:noProof/>
          <w:sz w:val="28"/>
          <w:lang w:val="en-GB"/>
        </w:rPr>
        <w:t xml:space="preserve"> Edition</w:t>
      </w:r>
    </w:p>
    <w:p w:rsidR="004204B0" w:rsidRPr="004204B0" w:rsidRDefault="004204B0">
      <w:pPr>
        <w:pStyle w:val="Header"/>
        <w:tabs>
          <w:tab w:val="clear" w:pos="4536"/>
          <w:tab w:val="clear" w:pos="9072"/>
        </w:tabs>
        <w:rPr>
          <w:b/>
          <w:sz w:val="72"/>
          <w:lang w:val="en-US"/>
        </w:rPr>
        <w:sectPr w:rsidR="004204B0" w:rsidRPr="004204B0" w:rsidSect="004204B0">
          <w:headerReference w:type="default" r:id="rId7"/>
          <w:footerReference w:type="default" r:id="rId8"/>
          <w:pgSz w:w="11906" w:h="16838"/>
          <w:pgMar w:top="1985" w:right="851" w:bottom="1985" w:left="4394" w:header="567" w:footer="720" w:gutter="0"/>
          <w:pgNumType w:start="1"/>
          <w:cols w:space="567"/>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48"/>
      </w:tblGrid>
      <w:tr w:rsidR="004204B0">
        <w:tc>
          <w:tcPr>
            <w:tcW w:w="2948" w:type="dxa"/>
          </w:tcPr>
          <w:p w:rsidR="004204B0" w:rsidRDefault="004204B0">
            <w:pPr>
              <w:framePr w:w="2948" w:h="5670" w:hSpace="142" w:wrap="auto" w:vAnchor="text" w:hAnchor="page" w:x="852" w:y="1"/>
              <w:rPr>
                <w:rFonts w:ascii="Arial" w:hAnsi="Arial"/>
              </w:rPr>
            </w:pPr>
            <w:r>
              <w:rPr>
                <w:rFonts w:ascii="Arial" w:hAnsi="Arial"/>
                <w:noProof/>
                <w:lang w:val="en-US" w:eastAsia="en-US"/>
              </w:rPr>
              <w:drawing>
                <wp:inline distT="0" distB="0" distL="0" distR="0">
                  <wp:extent cx="1868805" cy="2623820"/>
                  <wp:effectExtent l="0" t="0" r="0" b="508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2623820"/>
                          </a:xfrm>
                          <a:prstGeom prst="rect">
                            <a:avLst/>
                          </a:prstGeom>
                          <a:noFill/>
                          <a:ln>
                            <a:noFill/>
                          </a:ln>
                        </pic:spPr>
                      </pic:pic>
                    </a:graphicData>
                  </a:graphic>
                </wp:inline>
              </w:drawing>
            </w:r>
          </w:p>
        </w:tc>
      </w:tr>
    </w:tbl>
    <w:p w:rsidR="004204B0" w:rsidRDefault="004204B0">
      <w:pPr>
        <w:framePr w:w="2948" w:h="5670" w:hSpace="142" w:wrap="auto" w:vAnchor="text" w:hAnchor="page" w:x="852" w:y="1"/>
        <w:shd w:val="solid" w:color="FFFFFF" w:fill="FFFFFF"/>
        <w:rPr>
          <w:rFonts w:ascii="Arial" w:hAnsi="Arial"/>
        </w:rPr>
      </w:pPr>
    </w:p>
    <w:p w:rsidR="004204B0" w:rsidRDefault="004204B0">
      <w:pPr>
        <w:framePr w:w="2948" w:h="5670" w:hSpace="142" w:wrap="auto" w:vAnchor="text" w:hAnchor="page" w:x="852" w:y="1"/>
        <w:shd w:val="solid" w:color="FFFFFF" w:fill="FFFFFF"/>
        <w:rPr>
          <w:rFonts w:ascii="Arial" w:hAnsi="Arial"/>
        </w:rPr>
      </w:pPr>
    </w:p>
    <w:p w:rsidR="004204B0" w:rsidRPr="004204B0" w:rsidRDefault="004204B0">
      <w:pPr>
        <w:pStyle w:val="BodyText"/>
        <w:framePr w:wrap="auto"/>
        <w:rPr>
          <w:lang w:val="en-US"/>
        </w:rPr>
      </w:pPr>
      <w:r w:rsidRPr="00E83092">
        <w:rPr>
          <w:noProof/>
        </w:rPr>
        <w:t>2012</w:t>
      </w:r>
      <w:r w:rsidRPr="004204B0">
        <w:rPr>
          <w:noProof/>
          <w:lang w:val="en-US"/>
        </w:rPr>
        <w:t xml:space="preserve">. </w:t>
      </w:r>
      <w:r w:rsidRPr="00E83092">
        <w:rPr>
          <w:noProof/>
        </w:rPr>
        <w:t>XVIII, 648</w:t>
      </w:r>
      <w:r w:rsidRPr="004204B0">
        <w:rPr>
          <w:noProof/>
          <w:lang w:val="en-US"/>
        </w:rPr>
        <w:t xml:space="preserve"> pages with </w:t>
      </w:r>
      <w:r w:rsidRPr="00E83092">
        <w:rPr>
          <w:noProof/>
        </w:rPr>
        <w:t>191</w:t>
      </w:r>
      <w:r w:rsidRPr="004204B0">
        <w:rPr>
          <w:noProof/>
          <w:lang w:val="en-US"/>
        </w:rPr>
        <w:t xml:space="preserve"> figures </w:t>
      </w:r>
      <w:r w:rsidRPr="00E83092">
        <w:rPr>
          <w:noProof/>
        </w:rPr>
        <w:t>1</w:t>
      </w:r>
      <w:r w:rsidRPr="004204B0">
        <w:rPr>
          <w:noProof/>
          <w:lang w:val="en-US"/>
        </w:rPr>
        <w:t xml:space="preserve"> in color and </w:t>
      </w:r>
      <w:r w:rsidRPr="00E83092">
        <w:rPr>
          <w:noProof/>
        </w:rPr>
        <w:t>13</w:t>
      </w:r>
      <w:r w:rsidRPr="004204B0">
        <w:rPr>
          <w:noProof/>
          <w:lang w:val="en-US"/>
        </w:rPr>
        <w:t xml:space="preserve"> tables. </w:t>
      </w:r>
      <w:r w:rsidRPr="00E83092">
        <w:rPr>
          <w:noProof/>
        </w:rPr>
        <w:t>Hardcover</w:t>
      </w:r>
      <w:r w:rsidRPr="004204B0">
        <w:rPr>
          <w:noProof/>
          <w:lang w:val="en-US"/>
        </w:rPr>
        <w:t>.</w:t>
      </w:r>
      <w:r w:rsidRPr="004204B0">
        <w:rPr>
          <w:lang w:val="en-US"/>
        </w:rPr>
        <w:br/>
        <w:t>€ </w:t>
      </w:r>
      <w:r w:rsidRPr="00E83092">
        <w:rPr>
          <w:noProof/>
        </w:rPr>
        <w:t>99.-</w:t>
      </w:r>
      <w:r w:rsidRPr="004204B0">
        <w:rPr>
          <w:lang w:val="en-US"/>
        </w:rPr>
        <w:br/>
        <w:t xml:space="preserve">ISBN: </w:t>
      </w:r>
      <w:r w:rsidRPr="00E83092">
        <w:rPr>
          <w:noProof/>
        </w:rPr>
        <w:t>978-3-527-41134-4</w:t>
      </w:r>
    </w:p>
    <w:p w:rsidR="004204B0" w:rsidRDefault="004204B0" w:rsidP="0053249F">
      <w:pPr>
        <w:spacing w:after="240"/>
        <w:rPr>
          <w:rFonts w:ascii="Arial" w:hAnsi="Arial"/>
          <w:noProof/>
          <w:lang w:val="en-US"/>
        </w:rPr>
        <w:sectPr w:rsidR="004204B0">
          <w:headerReference w:type="default" r:id="rId10"/>
          <w:footerReference w:type="default" r:id="rId11"/>
          <w:type w:val="continuous"/>
          <w:pgSz w:w="11906" w:h="16838"/>
          <w:pgMar w:top="1985" w:right="851" w:bottom="1985" w:left="4366" w:header="567" w:footer="720" w:gutter="0"/>
          <w:cols w:num="2" w:space="397"/>
        </w:sectPr>
      </w:pPr>
    </w:p>
    <w:p w:rsidR="004204B0" w:rsidRPr="004204B0" w:rsidRDefault="004204B0" w:rsidP="0053249F">
      <w:pPr>
        <w:spacing w:after="240"/>
        <w:rPr>
          <w:rFonts w:ascii="Arial" w:hAnsi="Arial"/>
          <w:noProof/>
          <w:sz w:val="24"/>
          <w:szCs w:val="24"/>
          <w:lang w:val="en-US"/>
        </w:rPr>
      </w:pPr>
      <w:r w:rsidRPr="004204B0">
        <w:rPr>
          <w:rFonts w:ascii="Arial" w:hAnsi="Arial"/>
          <w:noProof/>
          <w:sz w:val="24"/>
          <w:szCs w:val="24"/>
          <w:lang w:val="en-US"/>
        </w:rPr>
        <w:lastRenderedPageBreak/>
        <w:t>This revised and enlarged second edition of the popular textbook and reference contains comprehensive treatments of both the established foundations of magnetic fusion plasma physics and of the newly developing areas of active research.  It concludes with a look ahead to fusion power reactors of the future. The well-established topics of fusion plasma physics -- basic plasma phenomena, Coulomb scattering, drifts of charged particles in magnetic and electric fields, plasma confinement by magnetic fields, kinetic and fluid collective plasma theories, plasma equilibria and flux surface geometry, plasma waves and instabilities, classical and neoclassical transport, plasma-materials interactions, radiation, etc. -- are fully developed from first principles through to the computational models employed in modern plasma physics.</w:t>
      </w:r>
    </w:p>
    <w:p w:rsidR="004204B0" w:rsidRPr="004204B0" w:rsidRDefault="004204B0">
      <w:pPr>
        <w:spacing w:after="240"/>
        <w:rPr>
          <w:sz w:val="24"/>
          <w:szCs w:val="24"/>
          <w:lang w:val="en-US"/>
        </w:rPr>
      </w:pPr>
      <w:r w:rsidRPr="004204B0">
        <w:rPr>
          <w:rFonts w:ascii="Arial" w:hAnsi="Arial"/>
          <w:noProof/>
          <w:sz w:val="24"/>
          <w:szCs w:val="24"/>
          <w:lang w:val="en-US"/>
        </w:rPr>
        <w:t>The new and emerging topics of fusion plasma physics research -- fluctuation-driven plasma transport and gyrokinetic/gyrofluid computational methodology, the physics of the divertor, neutral atom recycling and transport, impurity ion transport, the physics of the plasma edge (diffusive and non-diffusive transport, MARFEs, ELMs, the L-H transition, thermal-radiative instabilities, shear suppression of transport, velocity spin-up), etc. -- are comprehensively developed and related to the experimental evidence. Operational limits on the performance of future fusion reactors are developed from plasma physics and engineering constraints, and conceptual designs of future fusion power reactors are discussed.</w:t>
      </w:r>
    </w:p>
    <w:p w:rsidR="004204B0" w:rsidRPr="004204B0" w:rsidRDefault="004204B0">
      <w:pPr>
        <w:pStyle w:val="Header"/>
        <w:tabs>
          <w:tab w:val="clear" w:pos="4536"/>
          <w:tab w:val="clear" w:pos="9072"/>
        </w:tabs>
        <w:spacing w:after="240"/>
        <w:ind w:firstLine="227"/>
        <w:rPr>
          <w:rFonts w:ascii="Arial" w:hAnsi="Arial"/>
          <w:lang w:val="en-US"/>
        </w:rPr>
        <w:sectPr w:rsidR="004204B0" w:rsidRPr="004204B0" w:rsidSect="004204B0">
          <w:type w:val="continuous"/>
          <w:pgSz w:w="11906" w:h="16838"/>
          <w:pgMar w:top="1985" w:right="851" w:bottom="1985" w:left="4366" w:header="567" w:footer="720" w:gutter="0"/>
          <w:cols w:space="397"/>
        </w:sectPr>
      </w:pPr>
    </w:p>
    <w:p w:rsidR="004204B0" w:rsidRPr="004204B0" w:rsidRDefault="004204B0">
      <w:pPr>
        <w:pStyle w:val="Header"/>
        <w:tabs>
          <w:tab w:val="clear" w:pos="4536"/>
          <w:tab w:val="clear" w:pos="9072"/>
        </w:tabs>
        <w:spacing w:after="240"/>
        <w:ind w:firstLine="227"/>
        <w:rPr>
          <w:rFonts w:ascii="Arial" w:hAnsi="Arial"/>
          <w:lang w:val="en-US"/>
        </w:rPr>
        <w:sectPr w:rsidR="004204B0" w:rsidRPr="004204B0">
          <w:type w:val="continuous"/>
          <w:pgSz w:w="11906" w:h="16838"/>
          <w:pgMar w:top="1985" w:right="851" w:bottom="1985" w:left="4366" w:header="567" w:footer="720" w:gutter="0"/>
          <w:cols w:num="2" w:space="397"/>
        </w:sectPr>
      </w:pP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lastRenderedPageBreak/>
        <w:t>1. Basic Physics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2. Motion of Charged Particles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3. Magne</w:t>
      </w:r>
      <w:r>
        <w:rPr>
          <w:rFonts w:ascii="Arial" w:hAnsi="Arial"/>
          <w:noProof/>
          <w:sz w:val="24"/>
          <w:szCs w:val="24"/>
          <w:lang w:val="en-US"/>
        </w:rPr>
        <w:t>tic Confinement</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4. Kinetic Theory</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5. Fluid Theory</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6. Plasma Equilibria</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7. Waves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8. Instabilities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9. Neoclassical Transport</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10. Plasma Rotation</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11. Turbulent Transport</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12. Heating and Current Drive</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13. Plasma-Material Interactions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14. Divertors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lastRenderedPageBreak/>
        <w:t>15. Plasma Edge</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16. Neutral Particle Transport</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17. Power Balance</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18. Operational Limits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19. Fusion Reactors and Neutron Sources</w:t>
      </w:r>
    </w:p>
    <w:p w:rsidR="004204B0" w:rsidRPr="004204B0" w:rsidRDefault="004204B0" w:rsidP="0053249F">
      <w:pPr>
        <w:pStyle w:val="Header"/>
        <w:ind w:left="284" w:hanging="284"/>
        <w:rPr>
          <w:rFonts w:ascii="Arial" w:hAnsi="Arial"/>
          <w:noProof/>
          <w:sz w:val="24"/>
          <w:szCs w:val="24"/>
          <w:lang w:val="en-US"/>
        </w:rPr>
      </w:pP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Appendices</w:t>
      </w:r>
    </w:p>
    <w:p w:rsidR="004204B0" w:rsidRPr="004204B0" w:rsidRDefault="004204B0" w:rsidP="0053249F">
      <w:pPr>
        <w:pStyle w:val="Header"/>
        <w:ind w:left="284" w:hanging="284"/>
        <w:rPr>
          <w:rFonts w:ascii="Arial" w:hAnsi="Arial"/>
          <w:noProof/>
          <w:sz w:val="24"/>
          <w:szCs w:val="24"/>
          <w:lang w:val="en-US"/>
        </w:rPr>
      </w:pPr>
      <w:r w:rsidRPr="004204B0">
        <w:rPr>
          <w:rFonts w:ascii="Arial" w:hAnsi="Arial"/>
          <w:noProof/>
          <w:sz w:val="24"/>
          <w:szCs w:val="24"/>
          <w:lang w:val="en-US"/>
        </w:rPr>
        <w:t>A: Fre</w:t>
      </w:r>
      <w:r>
        <w:rPr>
          <w:rFonts w:ascii="Arial" w:hAnsi="Arial"/>
          <w:noProof/>
          <w:sz w:val="24"/>
          <w:szCs w:val="24"/>
          <w:lang w:val="en-US"/>
        </w:rPr>
        <w:t>quently Used Physical Constants</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B: Dimensions and Units</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C: Vector Calculus</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D: Curvilinear Coordinates</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E: Plasma Formulas</w:t>
      </w:r>
    </w:p>
    <w:p w:rsidR="004204B0" w:rsidRPr="004204B0" w:rsidRDefault="004204B0" w:rsidP="0053249F">
      <w:pPr>
        <w:pStyle w:val="Header"/>
        <w:ind w:left="284" w:hanging="284"/>
        <w:rPr>
          <w:rFonts w:ascii="Arial" w:hAnsi="Arial"/>
          <w:noProof/>
          <w:sz w:val="24"/>
          <w:szCs w:val="24"/>
          <w:lang w:val="en-US"/>
        </w:rPr>
      </w:pPr>
      <w:r>
        <w:rPr>
          <w:rFonts w:ascii="Arial" w:hAnsi="Arial"/>
          <w:noProof/>
          <w:sz w:val="24"/>
          <w:szCs w:val="24"/>
          <w:lang w:val="en-US"/>
        </w:rPr>
        <w:t>F: Further Reading</w:t>
      </w:r>
    </w:p>
    <w:p w:rsidR="004204B0" w:rsidRPr="004204B0" w:rsidRDefault="004204B0" w:rsidP="004204B0">
      <w:pPr>
        <w:pStyle w:val="Header"/>
        <w:tabs>
          <w:tab w:val="clear" w:pos="4536"/>
          <w:tab w:val="clear" w:pos="9072"/>
        </w:tabs>
        <w:ind w:left="284" w:hanging="284"/>
        <w:rPr>
          <w:rFonts w:ascii="Arial" w:hAnsi="Arial"/>
          <w:sz w:val="24"/>
          <w:szCs w:val="24"/>
          <w:lang w:val="en-US"/>
        </w:rPr>
        <w:sectPr w:rsidR="004204B0" w:rsidRPr="004204B0" w:rsidSect="004204B0">
          <w:headerReference w:type="default" r:id="rId12"/>
          <w:footerReference w:type="default" r:id="rId13"/>
          <w:pgSz w:w="11906" w:h="16838"/>
          <w:pgMar w:top="1701" w:right="851" w:bottom="1985" w:left="737" w:header="567" w:footer="720" w:gutter="0"/>
          <w:cols w:num="2" w:space="397"/>
        </w:sectPr>
      </w:pPr>
      <w:r>
        <w:rPr>
          <w:rFonts w:ascii="Arial" w:hAnsi="Arial"/>
          <w:noProof/>
          <w:sz w:val="24"/>
          <w:szCs w:val="24"/>
          <w:lang w:val="en-US"/>
        </w:rPr>
        <w:t>G: Attributions</w:t>
      </w:r>
      <w:bookmarkStart w:id="0" w:name="_GoBack"/>
      <w:bookmarkEnd w:id="0"/>
    </w:p>
    <w:p w:rsidR="004204B0" w:rsidRPr="004204B0" w:rsidRDefault="00753739">
      <w:pPr>
        <w:pStyle w:val="Header"/>
        <w:tabs>
          <w:tab w:val="clear" w:pos="4536"/>
          <w:tab w:val="clear" w:pos="9072"/>
        </w:tabs>
        <w:spacing w:after="240"/>
        <w:ind w:firstLine="227"/>
        <w:rPr>
          <w:rFonts w:ascii="Arial" w:hAnsi="Arial"/>
          <w:lang w:val="en-US"/>
        </w:rPr>
        <w:sectPr w:rsidR="004204B0" w:rsidRPr="004204B0">
          <w:type w:val="continuous"/>
          <w:pgSz w:w="11906" w:h="16838"/>
          <w:pgMar w:top="1985" w:right="851" w:bottom="1985" w:left="737" w:header="567" w:footer="720" w:gutter="0"/>
          <w:cols w:num="3" w:space="397"/>
        </w:sectPr>
      </w:pPr>
      <w:r w:rsidRPr="00753739">
        <w:rPr>
          <w:rFonts w:ascii="Arial" w:hAnsi="Arial"/>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0;margin-top:317.5pt;width:158.75pt;height:396.85pt;z-index:25166131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HBrQIAAKs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" o:allowincell="f" filled="f" stroked="f">
            <v:textbox inset="0,0,0,0">
              <w:txbxContent>
                <w:p w:rsidR="004204B0" w:rsidRPr="003D6117" w:rsidRDefault="004204B0" w:rsidP="00674CA6">
                  <w:pPr>
                    <w:tabs>
                      <w:tab w:val="left" w:pos="284"/>
                    </w:tabs>
                    <w:spacing w:before="60"/>
                    <w:rPr>
                      <w:rFonts w:ascii="Arial" w:hAnsi="Arial"/>
                      <w:sz w:val="14"/>
                      <w:lang w:val="en-GB"/>
                    </w:rPr>
                  </w:pPr>
                  <w:r>
                    <w:rPr>
                      <w:rFonts w:ascii="Arial" w:hAnsi="Arial"/>
                      <w:sz w:val="24"/>
                    </w:rPr>
                    <w:sym w:font="Webdings" w:char="F063"/>
                  </w:r>
                  <w:r w:rsidRPr="003D6117">
                    <w:rPr>
                      <w:rFonts w:ascii="Arial" w:hAnsi="Arial"/>
                      <w:sz w:val="14"/>
                      <w:lang w:val="en-GB"/>
                    </w:rPr>
                    <w:tab/>
                  </w:r>
                  <w:r w:rsidRPr="003D6117">
                    <w:rPr>
                      <w:rFonts w:ascii="Arial" w:hAnsi="Arial"/>
                      <w:b/>
                      <w:kern w:val="20"/>
                      <w:lang w:val="en-GB"/>
                    </w:rPr>
                    <w:t>Yes</w:t>
                  </w:r>
                  <w:r w:rsidRPr="003D6117">
                    <w:rPr>
                      <w:rFonts w:ascii="Arial" w:hAnsi="Arial"/>
                      <w:b/>
                      <w:lang w:val="en-GB"/>
                    </w:rPr>
                    <w:t>,</w:t>
                  </w:r>
                  <w:r w:rsidRPr="003D6117">
                    <w:rPr>
                      <w:rFonts w:ascii="Arial" w:hAnsi="Arial"/>
                      <w:sz w:val="12"/>
                      <w:lang w:val="en-GB"/>
                    </w:rPr>
                    <w:t xml:space="preserve"> </w:t>
                  </w:r>
                  <w:r w:rsidRPr="003D6117">
                    <w:rPr>
                      <w:rFonts w:ascii="Arial" w:hAnsi="Arial"/>
                      <w:sz w:val="14"/>
                      <w:lang w:val="en-GB"/>
                    </w:rPr>
                    <w:t>please send me the following title:</w:t>
                  </w:r>
                </w:p>
                <w:p w:rsidR="004204B0" w:rsidRPr="003D6117" w:rsidRDefault="004204B0" w:rsidP="00674CA6">
                  <w:pPr>
                    <w:tabs>
                      <w:tab w:val="left" w:pos="170"/>
                    </w:tabs>
                    <w:rPr>
                      <w:rFonts w:ascii="Arial" w:hAnsi="Arial"/>
                      <w:sz w:val="14"/>
                      <w:lang w:val="en-GB"/>
                    </w:rPr>
                  </w:pPr>
                </w:p>
                <w:p w:rsidR="004204B0" w:rsidRPr="003D6117" w:rsidRDefault="004204B0" w:rsidP="00674CA6">
                  <w:pPr>
                    <w:tabs>
                      <w:tab w:val="left" w:pos="709"/>
                    </w:tabs>
                    <w:ind w:left="709" w:hanging="709"/>
                    <w:rPr>
                      <w:rFonts w:ascii="Arial" w:hAnsi="Arial"/>
                      <w:sz w:val="14"/>
                      <w:lang w:val="en-GB"/>
                    </w:rPr>
                  </w:pPr>
                  <w:r w:rsidRPr="003D6117">
                    <w:rPr>
                      <w:rFonts w:ascii="Arial" w:hAnsi="Arial"/>
                      <w:sz w:val="14"/>
                      <w:lang w:val="en-GB"/>
                    </w:rPr>
                    <w:t>__ copies</w:t>
                  </w:r>
                  <w:r w:rsidRPr="003D6117">
                    <w:rPr>
                      <w:rFonts w:ascii="Arial" w:hAnsi="Arial"/>
                      <w:sz w:val="14"/>
                      <w:lang w:val="en-GB"/>
                    </w:rPr>
                    <w:tab/>
                  </w:r>
                  <w:r w:rsidRPr="00E83092">
                    <w:rPr>
                      <w:rFonts w:ascii="Arial" w:hAnsi="Arial"/>
                      <w:noProof/>
                      <w:sz w:val="14"/>
                      <w:lang w:val="en-GB"/>
                    </w:rPr>
                    <w:t>Stacey, W. M.</w:t>
                  </w:r>
                  <w:r w:rsidRPr="003D6117">
                    <w:rPr>
                      <w:rFonts w:ascii="Arial" w:hAnsi="Arial"/>
                      <w:noProof/>
                      <w:sz w:val="14"/>
                      <w:lang w:val="en-GB"/>
                    </w:rPr>
                    <w:br/>
                  </w:r>
                  <w:r w:rsidRPr="00E83092">
                    <w:rPr>
                      <w:rFonts w:ascii="Arial" w:hAnsi="Arial"/>
                      <w:b/>
                      <w:noProof/>
                      <w:sz w:val="14"/>
                      <w:lang w:val="en-GB"/>
                    </w:rPr>
                    <w:t>Fusion Plasma Physics</w:t>
                  </w:r>
                  <w:r w:rsidRPr="003D6117">
                    <w:rPr>
                      <w:rFonts w:ascii="Arial" w:hAnsi="Arial"/>
                      <w:b/>
                      <w:sz w:val="14"/>
                      <w:lang w:val="en-GB"/>
                    </w:rPr>
                    <w:br/>
                  </w:r>
                  <w:r w:rsidRPr="00E83092">
                    <w:rPr>
                      <w:rFonts w:ascii="Arial" w:hAnsi="Arial"/>
                      <w:noProof/>
                      <w:sz w:val="14"/>
                      <w:lang w:val="en-GB"/>
                    </w:rPr>
                    <w:t>2</w:t>
                  </w:r>
                  <w:r>
                    <w:rPr>
                      <w:rFonts w:ascii="Arial" w:hAnsi="Arial"/>
                      <w:noProof/>
                      <w:sz w:val="14"/>
                      <w:lang w:val="en-GB"/>
                    </w:rPr>
                    <w:t xml:space="preserve">nd </w:t>
                  </w:r>
                  <w:r w:rsidRPr="00E83092">
                    <w:rPr>
                      <w:rFonts w:ascii="Arial" w:hAnsi="Arial"/>
                      <w:noProof/>
                      <w:sz w:val="14"/>
                      <w:lang w:val="en-GB"/>
                    </w:rPr>
                    <w:t>updated and enlarged</w:t>
                  </w:r>
                  <w:r>
                    <w:rPr>
                      <w:rFonts w:ascii="Arial" w:hAnsi="Arial"/>
                      <w:noProof/>
                      <w:sz w:val="14"/>
                      <w:lang w:val="en-GB"/>
                    </w:rPr>
                    <w:t xml:space="preserve"> ed.</w:t>
                  </w:r>
                  <w:r>
                    <w:rPr>
                      <w:rFonts w:ascii="Arial" w:hAnsi="Arial"/>
                      <w:noProof/>
                      <w:sz w:val="14"/>
                      <w:lang w:val="en-GB"/>
                    </w:rPr>
                    <w:br/>
                  </w:r>
                  <w:r w:rsidRPr="003D6117">
                    <w:rPr>
                      <w:rFonts w:ascii="Arial" w:hAnsi="Arial"/>
                      <w:sz w:val="14"/>
                      <w:lang w:val="en-GB"/>
                    </w:rPr>
                    <w:t>€ </w:t>
                  </w:r>
                  <w:r w:rsidRPr="00E83092">
                    <w:rPr>
                      <w:rFonts w:ascii="Arial" w:hAnsi="Arial"/>
                      <w:noProof/>
                      <w:sz w:val="14"/>
                      <w:lang w:val="en-GB"/>
                    </w:rPr>
                    <w:t>99.-</w:t>
                  </w:r>
                  <w:r w:rsidRPr="003D6117">
                    <w:rPr>
                      <w:rFonts w:ascii="Arial" w:hAnsi="Arial"/>
                      <w:sz w:val="14"/>
                      <w:lang w:val="en-GB"/>
                    </w:rPr>
                    <w:br/>
                    <w:t xml:space="preserve">ISBN: </w:t>
                  </w:r>
                  <w:r w:rsidRPr="00E83092">
                    <w:rPr>
                      <w:rFonts w:ascii="Arial" w:hAnsi="Arial"/>
                      <w:noProof/>
                      <w:sz w:val="14"/>
                      <w:lang w:val="en-GB"/>
                    </w:rPr>
                    <w:t>978-3-527-41134-4</w:t>
                  </w:r>
                </w:p>
                <w:p w:rsidR="004204B0" w:rsidRPr="003D6117" w:rsidRDefault="004204B0" w:rsidP="00674CA6">
                  <w:pPr>
                    <w:tabs>
                      <w:tab w:val="left" w:pos="709"/>
                    </w:tabs>
                    <w:ind w:left="709" w:hanging="709"/>
                    <w:rPr>
                      <w:rFonts w:ascii="Arial" w:hAnsi="Arial"/>
                      <w:sz w:val="14"/>
                      <w:lang w:val="en-GB"/>
                    </w:rPr>
                  </w:pPr>
                </w:p>
                <w:p w:rsidR="004204B0" w:rsidRDefault="004204B0" w:rsidP="00674CA6">
                  <w:pPr>
                    <w:pStyle w:val="BodyText2"/>
                  </w:pPr>
                  <w:r w:rsidRPr="003D6117">
                    <w:rPr>
                      <w:lang w:val="en-GB"/>
                    </w:rPr>
                    <w:t xml:space="preserve">In EU countries the local VAT is effective. Postage will be charged. Due to fluctuating exchange rates, the prices for John Wiley &amp; Sons’ titles are approximate. Prices are subject to change without notice. Our standard terms and delivery conditions apply. </w:t>
                  </w:r>
                  <w:r>
                    <w:t xml:space="preserve">Date of information: </w:t>
                  </w:r>
                  <w:r w:rsidRPr="00E83092">
                    <w:rPr>
                      <w:noProof/>
                    </w:rPr>
                    <w:t>10/24/12</w:t>
                  </w:r>
                </w:p>
                <w:p w:rsidR="004204B0" w:rsidRDefault="004204B0" w:rsidP="00674CA6">
                  <w:pPr>
                    <w:tabs>
                      <w:tab w:val="left" w:pos="709"/>
                    </w:tabs>
                    <w:ind w:left="709" w:hanging="709"/>
                    <w:rPr>
                      <w:rFonts w:ascii="Arial" w:hAnsi="Arial"/>
                      <w:sz w:val="14"/>
                    </w:rPr>
                  </w:pPr>
                </w:p>
                <w:p w:rsidR="004204B0" w:rsidRDefault="004204B0" w:rsidP="00674CA6">
                  <w:pPr>
                    <w:tabs>
                      <w:tab w:val="left" w:pos="709"/>
                    </w:tabs>
                    <w:ind w:left="709" w:hanging="709"/>
                    <w:rPr>
                      <w:rFonts w:ascii="Arial" w:hAnsi="Arial"/>
                      <w:sz w:val="14"/>
                    </w:rPr>
                  </w:pPr>
                  <w:r>
                    <w:rPr>
                      <w:rFonts w:ascii="Arial" w:hAnsi="Arial"/>
                      <w:noProof/>
                      <w:sz w:val="14"/>
                      <w:lang w:val="en-US" w:eastAsia="en-US"/>
                    </w:rPr>
                    <w:drawing>
                      <wp:inline distT="0" distB="0" distL="0" distR="0">
                        <wp:extent cx="2019935" cy="1797050"/>
                        <wp:effectExtent l="0" t="0" r="0" b="0"/>
                        <wp:docPr id="11" name="Bild 7" descr="zahlung_EN_4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hlung_EN_4c_b"/>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935" cy="1797050"/>
                                </a:xfrm>
                                <a:prstGeom prst="rect">
                                  <a:avLst/>
                                </a:prstGeom>
                                <a:noFill/>
                                <a:ln>
                                  <a:noFill/>
                                </a:ln>
                              </pic:spPr>
                            </pic:pic>
                          </a:graphicData>
                        </a:graphic>
                      </wp:inline>
                    </w:drawing>
                  </w:r>
                </w:p>
                <w:p w:rsidR="004204B0" w:rsidRDefault="004204B0" w:rsidP="00674CA6">
                  <w:pPr>
                    <w:tabs>
                      <w:tab w:val="left" w:pos="709"/>
                    </w:tabs>
                    <w:ind w:left="709" w:hanging="709"/>
                    <w:rPr>
                      <w:rFonts w:ascii="Arial" w:hAnsi="Arial"/>
                      <w:sz w:val="14"/>
                    </w:rPr>
                  </w:pPr>
                </w:p>
                <w:p w:rsidR="004204B0" w:rsidRPr="003D6117" w:rsidRDefault="004204B0" w:rsidP="00674CA6">
                  <w:pPr>
                    <w:pStyle w:val="BodyText3"/>
                    <w:rPr>
                      <w:lang w:val="en-GB"/>
                    </w:rPr>
                  </w:pPr>
                  <w:r w:rsidRPr="003D6117">
                    <w:rPr>
                      <w:lang w:val="en-GB"/>
                    </w:rPr>
                    <w:t>Please give credit card address if different from delivery address:</w:t>
                  </w:r>
                </w:p>
                <w:p w:rsidR="004204B0" w:rsidRPr="003D6117" w:rsidRDefault="004204B0" w:rsidP="00674CA6">
                  <w:pPr>
                    <w:spacing w:line="280" w:lineRule="exact"/>
                    <w:rPr>
                      <w:rFonts w:ascii="Arial" w:hAnsi="Arial"/>
                      <w:sz w:val="14"/>
                      <w:lang w:val="en-GB"/>
                    </w:rPr>
                  </w:pPr>
                </w:p>
                <w:p w:rsidR="004204B0" w:rsidRDefault="004204B0" w:rsidP="00674CA6">
                  <w:pPr>
                    <w:pBdr>
                      <w:top w:val="single" w:sz="6" w:space="1" w:color="000000"/>
                    </w:pBdr>
                    <w:rPr>
                      <w:rFonts w:ascii="Arial" w:hAnsi="Arial"/>
                      <w:sz w:val="14"/>
                    </w:rPr>
                  </w:pPr>
                  <w:r>
                    <w:rPr>
                      <w:rFonts w:ascii="Arial" w:hAnsi="Arial"/>
                      <w:sz w:val="14"/>
                    </w:rPr>
                    <w:t>Street</w:t>
                  </w:r>
                </w:p>
                <w:p w:rsidR="004204B0" w:rsidRDefault="004204B0" w:rsidP="00674CA6">
                  <w:pPr>
                    <w:spacing w:line="280" w:lineRule="exact"/>
                    <w:rPr>
                      <w:rFonts w:ascii="Arial" w:hAnsi="Arial"/>
                      <w:sz w:val="14"/>
                    </w:rPr>
                  </w:pPr>
                </w:p>
                <w:p w:rsidR="004204B0" w:rsidRDefault="004204B0" w:rsidP="00674CA6">
                  <w:pPr>
                    <w:pBdr>
                      <w:top w:val="single" w:sz="6" w:space="1" w:color="000000"/>
                    </w:pBdr>
                    <w:tabs>
                      <w:tab w:val="left" w:pos="709"/>
                    </w:tabs>
                    <w:ind w:left="709" w:hanging="709"/>
                    <w:rPr>
                      <w:rFonts w:ascii="Arial" w:hAnsi="Arial"/>
                      <w:sz w:val="14"/>
                    </w:rPr>
                  </w:pPr>
                  <w:r>
                    <w:rPr>
                      <w:rFonts w:ascii="Arial" w:hAnsi="Arial"/>
                      <w:sz w:val="14"/>
                    </w:rPr>
                    <w:t>Postcode, City</w:t>
                  </w:r>
                </w:p>
              </w:txbxContent>
            </v:textbox>
            <w10:wrap anchory="margin"/>
          </v:shape>
        </w:pict>
      </w:r>
      <w:r w:rsidRPr="00753739">
        <w:rPr>
          <w:rFonts w:ascii="Arial" w:hAnsi="Arial"/>
          <w:noProof/>
        </w:rPr>
        <w:pict>
          <v:shape id="Text Box 3" o:spid="_x0000_s1027" type="#_x0000_t202" style="position:absolute;left:0;text-align:left;margin-left:354.4pt;margin-top:317.5pt;width:158.75pt;height:340.15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5qsAIAALI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" o:allowincell="f" filled="f" stroked="f">
            <v:textbox inset="0,0,0,0">
              <w:txbxContent>
                <w:p w:rsidR="004204B0" w:rsidRPr="00987FAA" w:rsidRDefault="004204B0">
                  <w:pPr>
                    <w:pStyle w:val="BodyText3"/>
                    <w:rPr>
                      <w:lang w:val="en-GB"/>
                    </w:rPr>
                  </w:pPr>
                  <w:r w:rsidRPr="00987FAA">
                    <w:rPr>
                      <w:lang w:val="en-GB"/>
                    </w:rPr>
                    <w:t>Thank you for your order.</w:t>
                  </w:r>
                </w:p>
                <w:p w:rsidR="004204B0" w:rsidRPr="00987FAA" w:rsidRDefault="004204B0">
                  <w:pPr>
                    <w:rPr>
                      <w:rFonts w:ascii="Arial" w:hAnsi="Arial"/>
                      <w:b/>
                      <w:sz w:val="14"/>
                      <w:lang w:val="en-GB"/>
                    </w:rPr>
                  </w:pPr>
                </w:p>
                <w:p w:rsidR="004204B0" w:rsidRPr="00987FAA" w:rsidRDefault="004204B0">
                  <w:pPr>
                    <w:rPr>
                      <w:rFonts w:ascii="Arial" w:hAnsi="Arial"/>
                      <w:b/>
                      <w:sz w:val="14"/>
                      <w:lang w:val="en-GB"/>
                    </w:rPr>
                  </w:pPr>
                  <w:r w:rsidRPr="00987FAA">
                    <w:rPr>
                      <w:rFonts w:ascii="Arial" w:hAnsi="Arial"/>
                      <w:b/>
                      <w:sz w:val="14"/>
                      <w:lang w:val="en-GB"/>
                    </w:rPr>
                    <w:t>Please pass this order form to your local bookseller</w:t>
                  </w:r>
                </w:p>
                <w:p w:rsidR="004204B0" w:rsidRPr="00987FAA" w:rsidRDefault="004204B0">
                  <w:pPr>
                    <w:rPr>
                      <w:rFonts w:ascii="Arial" w:hAnsi="Arial"/>
                      <w:sz w:val="14"/>
                      <w:lang w:val="en-GB"/>
                    </w:rPr>
                  </w:pPr>
                </w:p>
                <w:p w:rsidR="004204B0" w:rsidRPr="00987FAA" w:rsidRDefault="004204B0">
                  <w:pPr>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pBdr>
                      <w:top w:val="single" w:sz="4" w:space="1" w:color="auto"/>
                      <w:left w:val="single" w:sz="4" w:space="4" w:color="auto"/>
                      <w:bottom w:val="single" w:sz="4" w:space="1" w:color="auto"/>
                      <w:right w:val="single" w:sz="4" w:space="4" w:color="auto"/>
                    </w:pBdr>
                    <w:ind w:left="113"/>
                    <w:rPr>
                      <w:rFonts w:ascii="Arial" w:hAnsi="Arial"/>
                      <w:sz w:val="14"/>
                      <w:lang w:val="en-GB"/>
                    </w:rPr>
                  </w:pPr>
                </w:p>
                <w:p w:rsidR="004204B0" w:rsidRPr="00987FAA" w:rsidRDefault="004204B0">
                  <w:pPr>
                    <w:rPr>
                      <w:rFonts w:ascii="Arial" w:hAnsi="Arial"/>
                      <w:sz w:val="14"/>
                      <w:lang w:val="en-GB"/>
                    </w:rPr>
                  </w:pPr>
                </w:p>
                <w:p w:rsidR="004204B0" w:rsidRPr="00987FAA" w:rsidRDefault="004204B0">
                  <w:pPr>
                    <w:rPr>
                      <w:rFonts w:ascii="Arial" w:hAnsi="Arial"/>
                      <w:sz w:val="14"/>
                      <w:lang w:val="en-GB"/>
                    </w:rPr>
                  </w:pPr>
                </w:p>
                <w:p w:rsidR="004204B0" w:rsidRPr="00987FAA" w:rsidRDefault="004204B0">
                  <w:pPr>
                    <w:rPr>
                      <w:rFonts w:ascii="Arial" w:hAnsi="Arial"/>
                      <w:sz w:val="14"/>
                      <w:lang w:val="en-GB"/>
                    </w:rPr>
                  </w:pPr>
                </w:p>
                <w:p w:rsidR="004204B0" w:rsidRPr="00987FAA" w:rsidRDefault="004204B0">
                  <w:pPr>
                    <w:pStyle w:val="BodyText3"/>
                    <w:rPr>
                      <w:lang w:val="en-GB"/>
                    </w:rPr>
                  </w:pPr>
                  <w:proofErr w:type="gramStart"/>
                  <w:r w:rsidRPr="00987FAA">
                    <w:rPr>
                      <w:lang w:val="en-GB"/>
                    </w:rPr>
                    <w:t>or</w:t>
                  </w:r>
                  <w:proofErr w:type="gramEnd"/>
                  <w:r w:rsidRPr="00987FAA">
                    <w:rPr>
                      <w:lang w:val="en-GB"/>
                    </w:rPr>
                    <w:t xml:space="preserve"> to:</w:t>
                  </w:r>
                </w:p>
                <w:p w:rsidR="004204B0" w:rsidRPr="00987FAA" w:rsidRDefault="004204B0">
                  <w:pPr>
                    <w:rPr>
                      <w:rFonts w:ascii="Arial" w:hAnsi="Arial"/>
                      <w:sz w:val="14"/>
                      <w:lang w:val="en-GB"/>
                    </w:rPr>
                  </w:pPr>
                </w:p>
                <w:p w:rsidR="004204B0" w:rsidRPr="00987FAA" w:rsidRDefault="004204B0">
                  <w:pPr>
                    <w:rPr>
                      <w:rFonts w:ascii="Arial" w:hAnsi="Arial"/>
                      <w:sz w:val="14"/>
                      <w:lang w:val="en-GB"/>
                    </w:rPr>
                  </w:pPr>
                  <w:r w:rsidRPr="00987FAA">
                    <w:rPr>
                      <w:rFonts w:ascii="Arial" w:hAnsi="Arial"/>
                      <w:sz w:val="14"/>
                      <w:lang w:val="en-GB"/>
                    </w:rPr>
                    <w:t>Wiley-VCH</w:t>
                  </w:r>
                </w:p>
                <w:p w:rsidR="004204B0" w:rsidRPr="00987FAA" w:rsidRDefault="004204B0">
                  <w:pPr>
                    <w:rPr>
                      <w:rFonts w:ascii="Arial" w:hAnsi="Arial"/>
                      <w:sz w:val="14"/>
                      <w:lang w:val="en-GB"/>
                    </w:rPr>
                  </w:pPr>
                  <w:r w:rsidRPr="00987FAA">
                    <w:rPr>
                      <w:rFonts w:ascii="Arial" w:hAnsi="Arial"/>
                      <w:sz w:val="14"/>
                      <w:lang w:val="en-GB"/>
                    </w:rPr>
                    <w:t xml:space="preserve">P.O. Box 10 11 61, 69451 </w:t>
                  </w:r>
                  <w:proofErr w:type="spellStart"/>
                  <w:r w:rsidRPr="00987FAA">
                    <w:rPr>
                      <w:rFonts w:ascii="Arial" w:hAnsi="Arial"/>
                      <w:sz w:val="14"/>
                      <w:lang w:val="en-GB"/>
                    </w:rPr>
                    <w:t>Weinheim</w:t>
                  </w:r>
                  <w:proofErr w:type="spellEnd"/>
                  <w:r w:rsidRPr="00987FAA">
                    <w:rPr>
                      <w:rFonts w:ascii="Arial" w:hAnsi="Arial"/>
                      <w:sz w:val="14"/>
                      <w:lang w:val="en-GB"/>
                    </w:rPr>
                    <w:t>, Germany</w:t>
                  </w:r>
                </w:p>
                <w:p w:rsidR="004204B0" w:rsidRPr="00987FAA" w:rsidRDefault="004204B0">
                  <w:pPr>
                    <w:rPr>
                      <w:rFonts w:ascii="Arial" w:hAnsi="Arial"/>
                      <w:sz w:val="14"/>
                      <w:lang w:val="en-GB"/>
                    </w:rPr>
                  </w:pPr>
                  <w:r w:rsidRPr="00987FAA">
                    <w:rPr>
                      <w:rFonts w:ascii="Arial" w:hAnsi="Arial"/>
                      <w:sz w:val="14"/>
                      <w:lang w:val="en-GB"/>
                    </w:rPr>
                    <w:t>Tel. +49 (0) 62 01-60 64 00</w:t>
                  </w:r>
                </w:p>
                <w:p w:rsidR="004204B0" w:rsidRPr="00987FAA" w:rsidRDefault="004204B0">
                  <w:pPr>
                    <w:rPr>
                      <w:rFonts w:ascii="Arial" w:hAnsi="Arial"/>
                      <w:sz w:val="14"/>
                      <w:lang w:val="en-GB"/>
                    </w:rPr>
                  </w:pPr>
                  <w:r w:rsidRPr="00987FAA">
                    <w:rPr>
                      <w:rFonts w:ascii="Arial" w:hAnsi="Arial"/>
                      <w:sz w:val="14"/>
                      <w:lang w:val="en-GB"/>
                    </w:rPr>
                    <w:t>Fax +49 (0) 62 01-60 61 84</w:t>
                  </w:r>
                </w:p>
                <w:p w:rsidR="004204B0" w:rsidRPr="00987FAA" w:rsidRDefault="004204B0">
                  <w:pPr>
                    <w:rPr>
                      <w:rFonts w:ascii="Arial" w:hAnsi="Arial"/>
                      <w:sz w:val="14"/>
                      <w:lang w:val="en-GB"/>
                    </w:rPr>
                  </w:pPr>
                  <w:proofErr w:type="gramStart"/>
                  <w:r w:rsidRPr="00987FAA">
                    <w:rPr>
                      <w:rFonts w:ascii="Arial" w:hAnsi="Arial"/>
                      <w:sz w:val="14"/>
                      <w:lang w:val="en-GB"/>
                    </w:rPr>
                    <w:t>e-mail</w:t>
                  </w:r>
                  <w:proofErr w:type="gramEnd"/>
                  <w:r w:rsidRPr="00987FAA">
                    <w:rPr>
                      <w:rFonts w:ascii="Arial" w:hAnsi="Arial"/>
                      <w:sz w:val="14"/>
                      <w:lang w:val="en-GB"/>
                    </w:rPr>
                    <w:t>: service@wiley-vch.de</w:t>
                  </w:r>
                </w:p>
                <w:p w:rsidR="004204B0" w:rsidRPr="00987FAA" w:rsidRDefault="004204B0">
                  <w:pPr>
                    <w:rPr>
                      <w:rFonts w:ascii="Arial" w:hAnsi="Arial"/>
                      <w:sz w:val="14"/>
                      <w:lang w:val="en-GB"/>
                    </w:rPr>
                  </w:pPr>
                  <w:r w:rsidRPr="00987FAA">
                    <w:rPr>
                      <w:rFonts w:ascii="Arial" w:hAnsi="Arial"/>
                      <w:sz w:val="14"/>
                      <w:lang w:val="en-GB"/>
                    </w:rPr>
                    <w:t>Visit us at http://www.wiley-vch.de/</w:t>
                  </w:r>
                </w:p>
                <w:p w:rsidR="004204B0" w:rsidRPr="00987FAA" w:rsidRDefault="004204B0">
                  <w:pPr>
                    <w:rPr>
                      <w:rFonts w:ascii="Arial" w:hAnsi="Arial"/>
                      <w:sz w:val="14"/>
                      <w:lang w:val="en-GB"/>
                    </w:rPr>
                  </w:pPr>
                </w:p>
                <w:p w:rsidR="004204B0" w:rsidRPr="00987FAA" w:rsidRDefault="004204B0">
                  <w:pPr>
                    <w:rPr>
                      <w:rFonts w:ascii="Arial" w:hAnsi="Arial"/>
                      <w:sz w:val="14"/>
                      <w:lang w:val="en-GB"/>
                    </w:rPr>
                  </w:pPr>
                  <w:r w:rsidRPr="00987FAA">
                    <w:rPr>
                      <w:rFonts w:ascii="Arial" w:hAnsi="Arial"/>
                      <w:sz w:val="14"/>
                      <w:lang w:val="en-GB"/>
                    </w:rPr>
                    <w:t>Register now for the free</w:t>
                  </w:r>
                </w:p>
                <w:p w:rsidR="004204B0" w:rsidRPr="00987FAA" w:rsidRDefault="004204B0">
                  <w:pPr>
                    <w:rPr>
                      <w:rFonts w:ascii="Arial" w:hAnsi="Arial"/>
                      <w:sz w:val="14"/>
                      <w:lang w:val="en-GB"/>
                    </w:rPr>
                  </w:pPr>
                  <w:r w:rsidRPr="00987FAA">
                    <w:rPr>
                      <w:rFonts w:ascii="Arial" w:hAnsi="Arial"/>
                      <w:sz w:val="14"/>
                      <w:lang w:val="en-GB"/>
                    </w:rPr>
                    <w:t>Wiley-VCH Alerting Service!</w:t>
                  </w:r>
                </w:p>
                <w:p w:rsidR="004204B0" w:rsidRPr="00987FAA" w:rsidRDefault="004204B0">
                  <w:pPr>
                    <w:rPr>
                      <w:rFonts w:ascii="Arial" w:hAnsi="Arial"/>
                      <w:sz w:val="14"/>
                      <w:lang w:val="en-GB"/>
                    </w:rPr>
                  </w:pPr>
                  <w:r w:rsidRPr="00987FAA">
                    <w:rPr>
                      <w:rFonts w:ascii="Arial" w:hAnsi="Arial"/>
                      <w:sz w:val="14"/>
                      <w:lang w:val="en-GB"/>
                    </w:rPr>
                    <w:t>http://www.wiley-vch.de/home/pas</w:t>
                  </w:r>
                </w:p>
                <w:p w:rsidR="004204B0" w:rsidRPr="00987FAA" w:rsidRDefault="004204B0">
                  <w:pPr>
                    <w:pStyle w:val="Header"/>
                    <w:tabs>
                      <w:tab w:val="clear" w:pos="4536"/>
                      <w:tab w:val="clear" w:pos="9072"/>
                    </w:tabs>
                    <w:rPr>
                      <w:sz w:val="14"/>
                      <w:lang w:val="en-GB"/>
                    </w:rPr>
                  </w:pPr>
                </w:p>
              </w:txbxContent>
            </v:textbox>
            <w10:wrap anchory="margin"/>
          </v:shape>
        </w:pict>
      </w:r>
      <w:r w:rsidRPr="00753739">
        <w:rPr>
          <w:rFonts w:ascii="Arial" w:hAnsi="Arial"/>
          <w:noProof/>
        </w:rPr>
        <w:pict>
          <v:shape id="Text Box 2" o:spid="_x0000_s1028" type="#_x0000_t202" style="position:absolute;left:0;text-align:left;margin-left:175.75pt;margin-top:317.5pt;width:158.75pt;height:396.85pt;z-index:25165926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" o:allowincell="f" filled="f" stroked="f">
            <v:textbox inset="0,0,0,0">
              <w:txbxContent>
                <w:p w:rsidR="004204B0" w:rsidRPr="00EE1385" w:rsidRDefault="004204B0" w:rsidP="000A0A0A">
                  <w:pPr>
                    <w:rPr>
                      <w:rFonts w:ascii="Arial" w:hAnsi="Arial"/>
                      <w:b/>
                      <w:sz w:val="14"/>
                      <w:lang w:val="en-GB"/>
                    </w:rPr>
                  </w:pPr>
                  <w:r w:rsidRPr="00EE1385">
                    <w:rPr>
                      <w:rFonts w:ascii="Arial" w:hAnsi="Arial"/>
                      <w:b/>
                      <w:sz w:val="14"/>
                      <w:lang w:val="en-GB"/>
                    </w:rPr>
                    <w:t>Delivery and Invoice address:</w:t>
                  </w:r>
                </w:p>
                <w:p w:rsidR="004204B0" w:rsidRPr="00EE1385" w:rsidRDefault="004204B0" w:rsidP="000A0A0A">
                  <w:pPr>
                    <w:spacing w:line="280" w:lineRule="exact"/>
                    <w:rPr>
                      <w:rFonts w:ascii="Arial" w:hAnsi="Arial"/>
                      <w:sz w:val="14"/>
                      <w:lang w:val="en-GB"/>
                    </w:rPr>
                  </w:pPr>
                </w:p>
                <w:p w:rsidR="004204B0" w:rsidRPr="00EE1385" w:rsidRDefault="004204B0" w:rsidP="000A0A0A">
                  <w:pPr>
                    <w:tabs>
                      <w:tab w:val="left" w:pos="993"/>
                    </w:tabs>
                    <w:rPr>
                      <w:rFonts w:ascii="Arial" w:hAnsi="Arial"/>
                      <w:sz w:val="14"/>
                      <w:lang w:val="en-GB"/>
                    </w:rPr>
                  </w:pPr>
                  <w:r w:rsidRPr="00EE1385">
                    <w:rPr>
                      <w:rFonts w:ascii="Arial" w:hAnsi="Arial"/>
                      <w:sz w:val="14"/>
                      <w:lang w:val="en-GB"/>
                    </w:rPr>
                    <w:t xml:space="preserve">__ </w:t>
                  </w:r>
                  <w:proofErr w:type="gramStart"/>
                  <w:r w:rsidRPr="00EE1385">
                    <w:rPr>
                      <w:rFonts w:ascii="Arial" w:hAnsi="Arial"/>
                      <w:sz w:val="14"/>
                      <w:lang w:val="en-GB"/>
                    </w:rPr>
                    <w:t>private</w:t>
                  </w:r>
                  <w:proofErr w:type="gramEnd"/>
                  <w:r w:rsidRPr="00EE1385">
                    <w:rPr>
                      <w:rFonts w:ascii="Arial" w:hAnsi="Arial"/>
                      <w:sz w:val="14"/>
                      <w:lang w:val="en-GB"/>
                    </w:rPr>
                    <w:tab/>
                    <w:t>__ business</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Surname, First Name</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Firm/Institution</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Department</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Street/P.O. Box</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Country, Postcode, City</w:t>
                  </w:r>
                </w:p>
                <w:p w:rsidR="004204B0" w:rsidRPr="00EE1385" w:rsidRDefault="004204B0" w:rsidP="000A0A0A">
                  <w:pPr>
                    <w:spacing w:line="280" w:lineRule="exact"/>
                    <w:rPr>
                      <w:rFonts w:ascii="Arial" w:hAnsi="Arial"/>
                      <w:sz w:val="14"/>
                      <w:lang w:val="en-GB"/>
                    </w:rPr>
                  </w:pPr>
                </w:p>
                <w:p w:rsidR="004204B0" w:rsidRPr="00D20E27" w:rsidRDefault="004204B0" w:rsidP="000A0A0A">
                  <w:pPr>
                    <w:pBdr>
                      <w:top w:val="single" w:sz="6" w:space="1" w:color="000000"/>
                    </w:pBdr>
                    <w:rPr>
                      <w:rFonts w:ascii="Arial" w:hAnsi="Arial"/>
                      <w:sz w:val="14"/>
                      <w:lang w:val="en-GB"/>
                    </w:rPr>
                  </w:pPr>
                  <w:r w:rsidRPr="00D20E27">
                    <w:rPr>
                      <w:rFonts w:ascii="Arial" w:hAnsi="Arial"/>
                      <w:sz w:val="14"/>
                      <w:lang w:val="en-GB"/>
                    </w:rPr>
                    <w:t>VAT No.*</w:t>
                  </w:r>
                </w:p>
                <w:p w:rsidR="004204B0" w:rsidRPr="00D20E27"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proofErr w:type="gramStart"/>
                  <w:r w:rsidRPr="00EE1385">
                    <w:rPr>
                      <w:rFonts w:ascii="Arial" w:hAnsi="Arial"/>
                      <w:sz w:val="14"/>
                      <w:lang w:val="en-GB"/>
                    </w:rPr>
                    <w:t>Tel.</w:t>
                  </w:r>
                  <w:proofErr w:type="gramEnd"/>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Fax</w:t>
                  </w:r>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proofErr w:type="gramStart"/>
                  <w:r w:rsidRPr="00EE1385">
                    <w:rPr>
                      <w:rFonts w:ascii="Arial" w:hAnsi="Arial"/>
                      <w:sz w:val="14"/>
                      <w:lang w:val="en-GB"/>
                    </w:rPr>
                    <w:t>e-mail</w:t>
                  </w:r>
                  <w:proofErr w:type="gramEnd"/>
                </w:p>
                <w:p w:rsidR="004204B0" w:rsidRPr="00EE1385" w:rsidRDefault="004204B0" w:rsidP="000A0A0A">
                  <w:pPr>
                    <w:spacing w:line="280" w:lineRule="exact"/>
                    <w:rPr>
                      <w:rFonts w:ascii="Arial" w:hAnsi="Arial"/>
                      <w:sz w:val="14"/>
                      <w:lang w:val="en-GB"/>
                    </w:rPr>
                  </w:pPr>
                </w:p>
                <w:p w:rsidR="004204B0" w:rsidRPr="00EE1385" w:rsidRDefault="004204B0" w:rsidP="000A0A0A">
                  <w:pPr>
                    <w:pBdr>
                      <w:top w:val="single" w:sz="6" w:space="1" w:color="000000"/>
                    </w:pBdr>
                    <w:rPr>
                      <w:rFonts w:ascii="Arial" w:hAnsi="Arial"/>
                      <w:sz w:val="14"/>
                      <w:lang w:val="en-GB"/>
                    </w:rPr>
                  </w:pPr>
                  <w:r w:rsidRPr="00EE1385">
                    <w:rPr>
                      <w:rFonts w:ascii="Arial" w:hAnsi="Arial"/>
                      <w:sz w:val="14"/>
                      <w:lang w:val="en-GB"/>
                    </w:rPr>
                    <w:t>Date, Signature</w:t>
                  </w:r>
                </w:p>
                <w:p w:rsidR="004204B0" w:rsidRPr="00EE1385" w:rsidRDefault="004204B0" w:rsidP="000A0A0A">
                  <w:pPr>
                    <w:pStyle w:val="Header"/>
                    <w:tabs>
                      <w:tab w:val="clear" w:pos="4536"/>
                      <w:tab w:val="clear" w:pos="9072"/>
                      <w:tab w:val="left" w:pos="227"/>
                    </w:tabs>
                    <w:spacing w:before="120"/>
                    <w:rPr>
                      <w:rFonts w:ascii="Arial" w:hAnsi="Arial"/>
                      <w:sz w:val="14"/>
                      <w:lang w:val="en-GB"/>
                    </w:rPr>
                  </w:pPr>
                  <w:r w:rsidRPr="00EE1385">
                    <w:rPr>
                      <w:rFonts w:ascii="Arial" w:hAnsi="Arial"/>
                      <w:sz w:val="14"/>
                      <w:lang w:val="en-GB"/>
                    </w:rPr>
                    <w:t>Please keep me informed of new publications in the subject area</w:t>
                  </w:r>
                  <w:r w:rsidRPr="00EE1385">
                    <w:rPr>
                      <w:rFonts w:ascii="Arial" w:hAnsi="Arial"/>
                      <w:noProof/>
                      <w:sz w:val="14"/>
                      <w:lang w:val="en-GB"/>
                    </w:rPr>
                    <w:t>s</w:t>
                  </w:r>
                  <w:r w:rsidRPr="00EE1385">
                    <w:rPr>
                      <w:rFonts w:ascii="Arial" w:hAnsi="Arial"/>
                      <w:sz w:val="14"/>
                      <w:lang w:val="en-GB"/>
                    </w:rPr>
                    <w:t>:</w:t>
                  </w:r>
                </w:p>
                <w:tbl>
                  <w:tblPr>
                    <w:tblW w:w="0" w:type="auto"/>
                    <w:jc w:val="center"/>
                    <w:tblBorders>
                      <w:bottom w:val="single" w:sz="4" w:space="0" w:color="auto"/>
                    </w:tblBorders>
                    <w:tblLayout w:type="fixed"/>
                    <w:tblCellMar>
                      <w:left w:w="0" w:type="dxa"/>
                      <w:right w:w="0" w:type="dxa"/>
                    </w:tblCellMar>
                    <w:tblLook w:val="0000"/>
                  </w:tblPr>
                  <w:tblGrid>
                    <w:gridCol w:w="284"/>
                    <w:gridCol w:w="2906"/>
                  </w:tblGrid>
                  <w:tr w:rsidR="004204B0">
                    <w:trPr>
                      <w:cantSplit/>
                      <w:jc w:val="center"/>
                    </w:trPr>
                    <w:tc>
                      <w:tcPr>
                        <w:tcW w:w="284" w:type="dxa"/>
                      </w:tcPr>
                      <w:p w:rsidR="004204B0" w:rsidRDefault="004204B0" w:rsidP="000A0A0A">
                        <w:pPr>
                          <w:pStyle w:val="Header"/>
                          <w:tabs>
                            <w:tab w:val="clear" w:pos="4536"/>
                            <w:tab w:val="clear" w:pos="9072"/>
                          </w:tabs>
                          <w:spacing w:before="60"/>
                          <w:rPr>
                            <w:rFonts w:ascii="Arial" w:hAnsi="Arial"/>
                            <w:noProof/>
                            <w:sz w:val="14"/>
                          </w:rPr>
                        </w:pPr>
                        <w:r>
                          <w:rPr>
                            <w:rFonts w:ascii="Arial" w:hAnsi="Arial"/>
                            <w:noProof/>
                          </w:rPr>
                          <w:sym w:font="Webdings" w:char="F063"/>
                        </w:r>
                      </w:p>
                    </w:tc>
                    <w:tc>
                      <w:tcPr>
                        <w:tcW w:w="2906" w:type="dxa"/>
                      </w:tcPr>
                      <w:p w:rsidR="004204B0" w:rsidRDefault="004204B0" w:rsidP="000A0A0A">
                        <w:pPr>
                          <w:pStyle w:val="Header"/>
                          <w:tabs>
                            <w:tab w:val="clear" w:pos="4536"/>
                            <w:tab w:val="clear" w:pos="9072"/>
                          </w:tabs>
                          <w:spacing w:before="60"/>
                          <w:rPr>
                            <w:rFonts w:ascii="Arial" w:hAnsi="Arial"/>
                            <w:noProof/>
                            <w:sz w:val="14"/>
                          </w:rPr>
                        </w:pPr>
                        <w:r w:rsidRPr="00E83092">
                          <w:rPr>
                            <w:rFonts w:ascii="Arial" w:hAnsi="Arial"/>
                            <w:noProof/>
                            <w:sz w:val="14"/>
                          </w:rPr>
                          <w:t>Plasma Physics</w:t>
                        </w:r>
                        <w:r>
                          <w:rPr>
                            <w:rFonts w:ascii="Arial" w:hAnsi="Arial"/>
                            <w:sz w:val="14"/>
                          </w:rPr>
                          <w:t xml:space="preserve"> </w:t>
                        </w:r>
                        <w:r>
                          <w:rPr>
                            <w:rFonts w:ascii="Arial" w:hAnsi="Arial"/>
                            <w:sz w:val="14"/>
                          </w:rPr>
                          <w:t>(</w:t>
                        </w:r>
                        <w:r w:rsidRPr="00E83092">
                          <w:rPr>
                            <w:rFonts w:ascii="Arial" w:hAnsi="Arial"/>
                            <w:noProof/>
                            <w:sz w:val="14"/>
                          </w:rPr>
                          <w:t>PH70</w:t>
                        </w:r>
                        <w:r>
                          <w:rPr>
                            <w:rFonts w:ascii="Arial" w:hAnsi="Arial"/>
                            <w:sz w:val="14"/>
                          </w:rPr>
                          <w:t>)</w:t>
                        </w:r>
                      </w:p>
                    </w:tc>
                  </w:tr>
                  <w:tr w:rsidR="004204B0" w:rsidRPr="004204B0">
                    <w:trPr>
                      <w:cantSplit/>
                      <w:jc w:val="center"/>
                    </w:trPr>
                    <w:tc>
                      <w:tcPr>
                        <w:tcW w:w="284" w:type="dxa"/>
                      </w:tcPr>
                      <w:p w:rsidR="004204B0" w:rsidRDefault="004204B0" w:rsidP="000A0A0A">
                        <w:pPr>
                          <w:pStyle w:val="Header"/>
                          <w:tabs>
                            <w:tab w:val="clear" w:pos="4536"/>
                            <w:tab w:val="clear" w:pos="9072"/>
                          </w:tabs>
                          <w:spacing w:before="60"/>
                          <w:rPr>
                            <w:rFonts w:ascii="Arial" w:hAnsi="Arial"/>
                            <w:noProof/>
                            <w:sz w:val="14"/>
                          </w:rPr>
                        </w:pPr>
                        <w:r>
                          <w:rPr>
                            <w:rFonts w:ascii="Arial" w:hAnsi="Arial"/>
                            <w:noProof/>
                          </w:rPr>
                          <w:sym w:font="Webdings" w:char="F063"/>
                        </w:r>
                      </w:p>
                    </w:tc>
                    <w:tc>
                      <w:tcPr>
                        <w:tcW w:w="2906" w:type="dxa"/>
                      </w:tcPr>
                      <w:p w:rsidR="004204B0" w:rsidRPr="004204B0" w:rsidRDefault="004204B0" w:rsidP="000A0A0A">
                        <w:pPr>
                          <w:pStyle w:val="Header"/>
                          <w:tabs>
                            <w:tab w:val="clear" w:pos="4536"/>
                            <w:tab w:val="clear" w:pos="9072"/>
                          </w:tabs>
                          <w:spacing w:before="60"/>
                          <w:rPr>
                            <w:rFonts w:ascii="Arial" w:hAnsi="Arial"/>
                            <w:sz w:val="14"/>
                            <w:lang w:val="en-US"/>
                          </w:rPr>
                        </w:pPr>
                        <w:r w:rsidRPr="004204B0">
                          <w:rPr>
                            <w:rFonts w:ascii="Arial" w:hAnsi="Arial"/>
                            <w:noProof/>
                            <w:sz w:val="14"/>
                            <w:lang w:val="en-US"/>
                          </w:rPr>
                          <w:t>Nuclear &amp; High Energy Physics (PH20)</w:t>
                        </w:r>
                      </w:p>
                    </w:tc>
                  </w:tr>
                  <w:tr w:rsidR="004204B0" w:rsidRPr="004204B0">
                    <w:trPr>
                      <w:cantSplit/>
                      <w:jc w:val="center"/>
                    </w:trPr>
                    <w:tc>
                      <w:tcPr>
                        <w:tcW w:w="284" w:type="dxa"/>
                      </w:tcPr>
                      <w:p w:rsidR="004204B0" w:rsidRDefault="004204B0" w:rsidP="000A0A0A">
                        <w:pPr>
                          <w:pStyle w:val="Header"/>
                          <w:tabs>
                            <w:tab w:val="clear" w:pos="4536"/>
                            <w:tab w:val="clear" w:pos="9072"/>
                          </w:tabs>
                          <w:spacing w:before="60"/>
                          <w:rPr>
                            <w:rFonts w:ascii="Arial" w:hAnsi="Arial"/>
                            <w:noProof/>
                            <w:sz w:val="14"/>
                          </w:rPr>
                        </w:pPr>
                        <w:r>
                          <w:rPr>
                            <w:rFonts w:ascii="Arial" w:hAnsi="Arial"/>
                            <w:noProof/>
                          </w:rPr>
                          <w:sym w:font="Webdings" w:char="F063"/>
                        </w:r>
                      </w:p>
                    </w:tc>
                    <w:tc>
                      <w:tcPr>
                        <w:tcW w:w="2906" w:type="dxa"/>
                      </w:tcPr>
                      <w:p w:rsidR="004204B0" w:rsidRPr="004204B0" w:rsidRDefault="004204B0" w:rsidP="000A0A0A">
                        <w:pPr>
                          <w:pStyle w:val="Header"/>
                          <w:tabs>
                            <w:tab w:val="clear" w:pos="4536"/>
                            <w:tab w:val="clear" w:pos="9072"/>
                          </w:tabs>
                          <w:spacing w:before="60"/>
                          <w:rPr>
                            <w:rFonts w:ascii="Arial" w:hAnsi="Arial"/>
                            <w:sz w:val="14"/>
                            <w:lang w:val="en-US"/>
                          </w:rPr>
                        </w:pPr>
                        <w:r w:rsidRPr="004204B0">
                          <w:rPr>
                            <w:rFonts w:ascii="Arial" w:hAnsi="Arial"/>
                            <w:noProof/>
                            <w:sz w:val="14"/>
                            <w:lang w:val="en-US"/>
                          </w:rPr>
                          <w:t>Power Technology &amp; Power Engineering (PH20)</w:t>
                        </w:r>
                      </w:p>
                    </w:tc>
                  </w:tr>
                  <w:tr w:rsidR="004204B0" w:rsidRPr="004204B0">
                    <w:trPr>
                      <w:cantSplit/>
                      <w:jc w:val="center"/>
                    </w:trPr>
                    <w:tc>
                      <w:tcPr>
                        <w:tcW w:w="284" w:type="dxa"/>
                        <w:tcBorders>
                          <w:bottom w:val="nil"/>
                        </w:tcBorders>
                      </w:tcPr>
                      <w:p w:rsidR="004204B0" w:rsidRPr="004204B0" w:rsidRDefault="004204B0" w:rsidP="000A0A0A">
                        <w:pPr>
                          <w:pStyle w:val="Header"/>
                          <w:tabs>
                            <w:tab w:val="clear" w:pos="4536"/>
                            <w:tab w:val="clear" w:pos="9072"/>
                          </w:tabs>
                          <w:spacing w:before="60"/>
                          <w:rPr>
                            <w:rFonts w:ascii="Arial" w:hAnsi="Arial"/>
                            <w:sz w:val="14"/>
                            <w:lang w:val="en-US"/>
                          </w:rPr>
                        </w:pPr>
                      </w:p>
                    </w:tc>
                    <w:tc>
                      <w:tcPr>
                        <w:tcW w:w="2906" w:type="dxa"/>
                        <w:tcBorders>
                          <w:bottom w:val="nil"/>
                        </w:tcBorders>
                      </w:tcPr>
                      <w:p w:rsidR="004204B0" w:rsidRPr="004204B0" w:rsidRDefault="004204B0" w:rsidP="000A0A0A">
                        <w:pPr>
                          <w:pStyle w:val="Header"/>
                          <w:tabs>
                            <w:tab w:val="clear" w:pos="4536"/>
                            <w:tab w:val="clear" w:pos="9072"/>
                          </w:tabs>
                          <w:spacing w:before="60"/>
                          <w:rPr>
                            <w:rFonts w:ascii="Arial" w:hAnsi="Arial"/>
                            <w:sz w:val="14"/>
                            <w:lang w:val="en-US"/>
                          </w:rPr>
                        </w:pPr>
                      </w:p>
                    </w:tc>
                  </w:tr>
                </w:tbl>
                <w:p w:rsidR="004204B0" w:rsidRPr="004204B0" w:rsidRDefault="004204B0" w:rsidP="000A0A0A">
                  <w:pPr>
                    <w:pStyle w:val="Header"/>
                    <w:tabs>
                      <w:tab w:val="clear" w:pos="4536"/>
                      <w:tab w:val="clear" w:pos="9072"/>
                    </w:tabs>
                    <w:rPr>
                      <w:sz w:val="14"/>
                      <w:lang w:val="en-US"/>
                    </w:rPr>
                  </w:pPr>
                </w:p>
                <w:p w:rsidR="004204B0" w:rsidRPr="00B435A8" w:rsidRDefault="004204B0" w:rsidP="000A0A0A">
                  <w:pPr>
                    <w:pStyle w:val="Header"/>
                    <w:rPr>
                      <w:rFonts w:ascii="Arial" w:hAnsi="Arial" w:cs="Arial"/>
                      <w:sz w:val="14"/>
                      <w:lang w:val="en-GB"/>
                    </w:rPr>
                  </w:pPr>
                  <w:r>
                    <w:rPr>
                      <w:rFonts w:ascii="Arial" w:hAnsi="Arial" w:cs="Arial"/>
                      <w:sz w:val="14"/>
                      <w:lang w:val="en-GB"/>
                    </w:rPr>
                    <w:t xml:space="preserve">*: </w:t>
                  </w:r>
                  <w:r w:rsidRPr="00B435A8">
                    <w:rPr>
                      <w:rFonts w:ascii="Arial" w:hAnsi="Arial" w:cs="Arial"/>
                      <w:sz w:val="14"/>
                      <w:lang w:val="en-GB"/>
                    </w:rPr>
                    <w:t>If you would like the invoice to be addressed to your company</w:t>
                  </w:r>
                  <w:r>
                    <w:rPr>
                      <w:rFonts w:ascii="Arial" w:hAnsi="Arial" w:cs="Arial"/>
                      <w:sz w:val="14"/>
                      <w:lang w:val="en-GB"/>
                    </w:rPr>
                    <w:t>,</w:t>
                  </w:r>
                  <w:r w:rsidRPr="00B435A8">
                    <w:rPr>
                      <w:rFonts w:ascii="Arial" w:hAnsi="Arial" w:cs="Arial"/>
                      <w:sz w:val="14"/>
                      <w:lang w:val="en-GB"/>
                    </w:rPr>
                    <w:t xml:space="preserve"> please</w:t>
                  </w:r>
                  <w:r>
                    <w:rPr>
                      <w:rFonts w:ascii="Arial" w:hAnsi="Arial" w:cs="Arial"/>
                      <w:sz w:val="14"/>
                      <w:lang w:val="en-GB"/>
                    </w:rPr>
                    <w:t xml:space="preserve"> </w:t>
                  </w:r>
                  <w:r w:rsidRPr="00B435A8">
                    <w:rPr>
                      <w:rFonts w:ascii="Arial" w:hAnsi="Arial" w:cs="Arial"/>
                      <w:sz w:val="14"/>
                      <w:lang w:val="en-GB"/>
                    </w:rPr>
                    <w:t>include your VAT number so that we can process your order quickly and</w:t>
                  </w:r>
                  <w:r>
                    <w:rPr>
                      <w:rFonts w:ascii="Arial" w:hAnsi="Arial" w:cs="Arial"/>
                      <w:sz w:val="14"/>
                      <w:lang w:val="en-GB"/>
                    </w:rPr>
                    <w:t xml:space="preserve"> </w:t>
                  </w:r>
                  <w:r w:rsidRPr="00B435A8">
                    <w:rPr>
                      <w:rFonts w:ascii="Arial" w:hAnsi="Arial" w:cs="Arial"/>
                      <w:sz w:val="14"/>
                      <w:lang w:val="en-GB"/>
                    </w:rPr>
                    <w:t>competently.</w:t>
                  </w:r>
                </w:p>
              </w:txbxContent>
            </v:textbox>
            <w10:wrap anchory="margin"/>
          </v:shape>
        </w:pict>
      </w:r>
    </w:p>
    <w:p w:rsidR="004204B0" w:rsidRPr="004204B0" w:rsidRDefault="004204B0">
      <w:pPr>
        <w:pStyle w:val="Header"/>
        <w:tabs>
          <w:tab w:val="clear" w:pos="4536"/>
          <w:tab w:val="clear" w:pos="9072"/>
        </w:tabs>
        <w:spacing w:after="240"/>
        <w:ind w:firstLine="227"/>
        <w:rPr>
          <w:rFonts w:ascii="Arial" w:hAnsi="Arial"/>
          <w:lang w:val="en-US"/>
        </w:rPr>
      </w:pPr>
    </w:p>
    <w:sectPr w:rsidR="004204B0" w:rsidRPr="004204B0" w:rsidSect="004204B0">
      <w:type w:val="continuous"/>
      <w:pgSz w:w="11906" w:h="16838"/>
      <w:pgMar w:top="1985" w:right="851" w:bottom="1985" w:left="737" w:header="567" w:footer="720" w:gutter="0"/>
      <w:cols w:num="3" w:space="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33" w:rsidRDefault="00903533">
      <w:r>
        <w:separator/>
      </w:r>
    </w:p>
  </w:endnote>
  <w:endnote w:type="continuationSeparator" w:id="0">
    <w:p w:rsidR="00903533" w:rsidRDefault="00903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4204B0">
    <w:pPr>
      <w:pStyle w:val="Footer"/>
    </w:pPr>
  </w:p>
  <w:p w:rsidR="004204B0" w:rsidRDefault="004204B0">
    <w:pPr>
      <w:pStyle w:val="Footer"/>
      <w:framePr w:w="3220" w:h="1332" w:wrap="notBeside" w:vAnchor="page" w:hAnchor="page" w:x="7780" w:y="14573"/>
    </w:pPr>
    <w:r>
      <w:rPr>
        <w:noProof/>
        <w:lang w:val="en-US" w:eastAsia="en-US"/>
      </w:rPr>
      <w:drawing>
        <wp:inline distT="0" distB="0" distL="0" distR="0">
          <wp:extent cx="2043430" cy="84264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3430" cy="842645"/>
                  </a:xfrm>
                  <a:prstGeom prst="rect">
                    <a:avLst/>
                  </a:prstGeom>
                  <a:noFill/>
                  <a:ln>
                    <a:noFill/>
                  </a:ln>
                </pic:spPr>
              </pic:pic>
            </a:graphicData>
          </a:graphic>
        </wp:inline>
      </w:drawing>
    </w:r>
  </w:p>
  <w:p w:rsidR="004204B0" w:rsidRDefault="00753739">
    <w:pPr>
      <w:pStyle w:val="Footer"/>
    </w:pPr>
    <w:r w:rsidRPr="00753739">
      <w:rPr>
        <w:noProof/>
      </w:rPr>
      <w:pict>
        <v:shape id="Freeform 4" o:spid="_x0000_s4102" style="position:absolute;margin-left:-28.35pt;margin-top:779.65pt;width:396.8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" o:allowincell="f" path="m,l,20000r20000,l20000,,,e" fillcolor="#09f" strokecolor="#09f">
          <v:path arrowok="t" o:connecttype="custom" o:connectlocs="0,0;0,179705;5039995,179705;5039995,0;0,0" o:connectangles="0,0,0,0,0"/>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4204B0">
    <w:pPr>
      <w:pStyle w:val="Footer"/>
    </w:pPr>
  </w:p>
  <w:p w:rsidR="004204B0" w:rsidRDefault="004204B0">
    <w:pPr>
      <w:pStyle w:val="Footer"/>
      <w:framePr w:w="3220" w:h="1332" w:wrap="notBeside" w:vAnchor="page" w:hAnchor="page" w:x="7780" w:y="14573"/>
    </w:pPr>
    <w:r>
      <w:rPr>
        <w:noProof/>
        <w:lang w:val="en-US" w:eastAsia="en-US"/>
      </w:rPr>
      <w:drawing>
        <wp:inline distT="0" distB="0" distL="0" distR="0">
          <wp:extent cx="2043430" cy="84264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3430" cy="842645"/>
                  </a:xfrm>
                  <a:prstGeom prst="rect">
                    <a:avLst/>
                  </a:prstGeom>
                  <a:noFill/>
                  <a:ln>
                    <a:noFill/>
                  </a:ln>
                </pic:spPr>
              </pic:pic>
            </a:graphicData>
          </a:graphic>
        </wp:inline>
      </w:drawing>
    </w:r>
  </w:p>
  <w:p w:rsidR="004204B0" w:rsidRDefault="00753739">
    <w:pPr>
      <w:pStyle w:val="Footer"/>
    </w:pPr>
    <w:r w:rsidRPr="00753739">
      <w:rPr>
        <w:noProof/>
      </w:rPr>
      <w:pict>
        <v:shape id="Freeform 5" o:spid="_x0000_s4100" style="position:absolute;margin-left:-28.35pt;margin-top:779.65pt;width:396.8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" o:allowincell="f" path="m,l,20000r20000,l20000,,,e" fillcolor="#09f" strokecolor="#09f">
          <v:path arrowok="t" o:connecttype="custom" o:connectlocs="0,0;0,179705;5039995,179705;5039995,0;0,0" o:connectangles="0,0,0,0,0"/>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4204B0">
    <w:pPr>
      <w:pStyle w:val="Footer"/>
    </w:pPr>
  </w:p>
  <w:p w:rsidR="004204B0" w:rsidRDefault="004204B0">
    <w:pPr>
      <w:pStyle w:val="Footer"/>
      <w:framePr w:w="3220" w:h="1332" w:wrap="notBeside" w:vAnchor="page" w:hAnchor="page" w:x="7780" w:y="14573"/>
    </w:pPr>
    <w:r>
      <w:rPr>
        <w:noProof/>
        <w:lang w:val="en-US" w:eastAsia="en-US"/>
      </w:rPr>
      <w:drawing>
        <wp:inline distT="0" distB="0" distL="0" distR="0">
          <wp:extent cx="2043430" cy="84264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3430" cy="842645"/>
                  </a:xfrm>
                  <a:prstGeom prst="rect">
                    <a:avLst/>
                  </a:prstGeom>
                  <a:noFill/>
                  <a:ln>
                    <a:noFill/>
                  </a:ln>
                </pic:spPr>
              </pic:pic>
            </a:graphicData>
          </a:graphic>
        </wp:inline>
      </w:drawing>
    </w:r>
  </w:p>
  <w:p w:rsidR="004204B0" w:rsidRDefault="00420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33" w:rsidRDefault="00903533">
      <w:r>
        <w:separator/>
      </w:r>
    </w:p>
  </w:footnote>
  <w:footnote w:type="continuationSeparator" w:id="0">
    <w:p w:rsidR="00903533" w:rsidRDefault="0090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4204B0">
    <w:pPr>
      <w:pStyle w:val="Header"/>
      <w:rPr>
        <w:rFonts w:ascii="Arial" w:hAnsi="Arial"/>
        <w:caps/>
        <w:spacing w:val="40"/>
        <w:sz w:val="32"/>
      </w:rPr>
    </w:pPr>
    <w:r w:rsidRPr="00E83092">
      <w:rPr>
        <w:rFonts w:ascii="Arial" w:hAnsi="Arial"/>
        <w:caps/>
        <w:noProof/>
        <w:spacing w:val="40"/>
        <w:sz w:val="32"/>
      </w:rPr>
      <w:t>Plasma Physics</w:t>
    </w:r>
    <w:r w:rsidR="00753739" w:rsidRPr="00753739">
      <w:rPr>
        <w:noProof/>
      </w:rPr>
      <w:pict>
        <v:shape id="Freeform 1" o:spid="_x0000_s4103" style="position:absolute;margin-left:219.7pt;margin-top:48.2pt;width:379.8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" o:allowincell="f" path="m,l,20000r20000,l20000,,,e" fillcolor="#09f" strokecolor="#09f">
          <v:path arrowok="t" o:connecttype="custom" o:connectlocs="0,0;0,179705;4824095,179705;4824095,0;0,0" o:connectangles="0,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4204B0">
    <w:pPr>
      <w:pStyle w:val="Header"/>
      <w:rPr>
        <w:rFonts w:ascii="Arial" w:hAnsi="Arial"/>
        <w:caps/>
        <w:spacing w:val="40"/>
        <w:sz w:val="32"/>
      </w:rPr>
    </w:pPr>
    <w:r w:rsidRPr="00E83092">
      <w:rPr>
        <w:rFonts w:ascii="Arial" w:hAnsi="Arial"/>
        <w:caps/>
        <w:noProof/>
        <w:spacing w:val="40"/>
        <w:sz w:val="32"/>
      </w:rPr>
      <w:t>Plasma Physics</w:t>
    </w:r>
    <w:r w:rsidR="00753739" w:rsidRPr="00753739">
      <w:rPr>
        <w:noProof/>
      </w:rPr>
      <w:pict>
        <v:shape id="Freeform 2" o:spid="_x0000_s4101" style="position:absolute;margin-left:0;margin-top:19.85pt;width:379.8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" o:allowincell="f" path="m,l,20000r20000,l20000,,,e" fillcolor="#09f" strokecolor="#09f">
          <v:path arrowok="t" o:connecttype="custom" o:connectlocs="0,0;0,179705;4824095,179705;4824095,0;0,0" o:connectangles="0,0,0,0,0"/>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B0" w:rsidRDefault="00753739">
    <w:pPr>
      <w:pStyle w:val="Header"/>
      <w:rPr>
        <w:rFonts w:ascii="Arial" w:hAnsi="Arial"/>
        <w:caps/>
        <w:spacing w:val="40"/>
        <w:sz w:val="32"/>
      </w:rPr>
    </w:pPr>
    <w:r w:rsidRPr="00753739">
      <w:rPr>
        <w:noProof/>
      </w:rPr>
      <w:pict>
        <v:shape id="Freeform 6" o:spid="_x0000_s4099" style="position:absolute;margin-left:212.65pt;margin-top:388.7pt;width:385.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" o:allowincell="f" path="m,l,20000r20000,l20000,,,e" fillcolor="#09f" strokecolor="#09f">
          <v:path arrowok="t" o:connecttype="custom" o:connectlocs="0,0;0,179705;4895850,179705;4895850,0;0,0" o:connectangles="0,0,0,0,0"/>
          <w10:wrap anchorx="page" anchory="page"/>
        </v:shape>
      </w:pict>
    </w:r>
    <w:r w:rsidRPr="00753739">
      <w:rPr>
        <w:noProof/>
      </w:rPr>
      <w:pict>
        <v:shapetype id="_x0000_t202" coordsize="21600,21600" o:spt="202" path="m,l,21600r21600,l21600,xe">
          <v:stroke joinstyle="miter"/>
          <v:path gradientshapeok="t" o:connecttype="rect"/>
        </v:shapetype>
        <v:shape id="Text Box 7" o:spid="_x0000_s4098" type="#_x0000_t202" style="position:absolute;margin-left:175.75pt;margin-top:282.1pt;width:187.2pt;height:19.7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" o:allowincell="f" stroked="f">
          <v:fill opacity="32896f"/>
          <v:textbox inset="0,0,0,0">
            <w:txbxContent>
              <w:p w:rsidR="004204B0" w:rsidRDefault="004204B0">
                <w:pPr>
                  <w:pStyle w:val="Heading1"/>
                </w:pPr>
                <w:r>
                  <w:t>ORDER FORM</w:t>
                </w:r>
              </w:p>
            </w:txbxContent>
          </v:textbox>
          <w10:wrap anchorx="margin" anchory="margin"/>
        </v:shape>
      </w:pict>
    </w:r>
    <w:r w:rsidRPr="00753739">
      <w:rPr>
        <w:noProof/>
      </w:rPr>
      <w:pict>
        <v:shape id="Freeform 3" o:spid="_x0000_s4097" style="position:absolute;margin-left:0;margin-top:48.2pt;width:379.8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" o:allowincell="f" path="m,l,20000r20000,l20000,,,e" fillcolor="#09f" strokecolor="#09f">
          <v:path arrowok="t" o:connecttype="custom" o:connectlocs="0,0;0,179705;4824095,179705;4824095,0;0,0" o:connectangles="0,0,0,0,0"/>
          <w10:wrap anchorx="page" anchory="page"/>
        </v:shape>
      </w:pict>
    </w:r>
    <w:r w:rsidR="004204B0">
      <w:rPr>
        <w:rFonts w:ascii="Arial" w:hAnsi="Arial"/>
        <w:caps/>
        <w:spacing w:val="40"/>
        <w:sz w:val="32"/>
      </w:rPr>
      <w:t>FROM THE CONTENTS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2750"/>
    <w:multiLevelType w:val="singleLevel"/>
    <w:tmpl w:val="DAE05D10"/>
    <w:lvl w:ilvl="0">
      <w:start w:val="1"/>
      <w:numFmt w:val="bullet"/>
      <w:lvlText w:val=""/>
      <w:lvlJc w:val="left"/>
      <w:pPr>
        <w:tabs>
          <w:tab w:val="num" w:pos="360"/>
        </w:tabs>
        <w:ind w:left="357" w:hanging="35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5042A"/>
    <w:rsid w:val="000A0A0A"/>
    <w:rsid w:val="004204B0"/>
    <w:rsid w:val="0053249F"/>
    <w:rsid w:val="00674CA6"/>
    <w:rsid w:val="00753739"/>
    <w:rsid w:val="007F716C"/>
    <w:rsid w:val="00821A87"/>
    <w:rsid w:val="00903533"/>
    <w:rsid w:val="00950821"/>
    <w:rsid w:val="00957338"/>
    <w:rsid w:val="00987FAA"/>
    <w:rsid w:val="00AC64B4"/>
    <w:rsid w:val="00B5042A"/>
    <w:rsid w:val="00B53329"/>
    <w:rsid w:val="00CD4E40"/>
    <w:rsid w:val="00D20E27"/>
    <w:rsid w:val="00F56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39"/>
  </w:style>
  <w:style w:type="paragraph" w:styleId="Heading1">
    <w:name w:val="heading 1"/>
    <w:basedOn w:val="Normal"/>
    <w:next w:val="Normal"/>
    <w:qFormat/>
    <w:rsid w:val="00753739"/>
    <w:pPr>
      <w:keepNext/>
      <w:outlineLvl w:val="0"/>
    </w:pPr>
    <w:rPr>
      <w:rFonts w:ascii="Arial" w:hAnsi="Arial"/>
      <w:caps/>
      <w:spacing w:val="4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739"/>
    <w:pPr>
      <w:tabs>
        <w:tab w:val="center" w:pos="4536"/>
        <w:tab w:val="right" w:pos="9072"/>
      </w:tabs>
    </w:pPr>
  </w:style>
  <w:style w:type="paragraph" w:styleId="Footer">
    <w:name w:val="footer"/>
    <w:basedOn w:val="Normal"/>
    <w:rsid w:val="00753739"/>
    <w:pPr>
      <w:tabs>
        <w:tab w:val="center" w:pos="4536"/>
        <w:tab w:val="right" w:pos="9072"/>
      </w:tabs>
    </w:pPr>
  </w:style>
  <w:style w:type="paragraph" w:styleId="BodyText">
    <w:name w:val="Body Text"/>
    <w:basedOn w:val="Normal"/>
    <w:rsid w:val="00753739"/>
    <w:pPr>
      <w:framePr w:w="2948" w:h="5670" w:hSpace="142" w:wrap="auto" w:vAnchor="text" w:hAnchor="page" w:x="852" w:y="1"/>
      <w:shd w:val="solid" w:color="FFFFFF" w:fill="FFFFFF"/>
    </w:pPr>
    <w:rPr>
      <w:rFonts w:ascii="Arial" w:hAnsi="Arial"/>
      <w:sz w:val="16"/>
      <w:lang w:val="en-GB"/>
    </w:rPr>
  </w:style>
  <w:style w:type="paragraph" w:styleId="BodyText2">
    <w:name w:val="Body Text 2"/>
    <w:basedOn w:val="Normal"/>
    <w:rsid w:val="00753739"/>
    <w:rPr>
      <w:rFonts w:ascii="Arial" w:hAnsi="Arial"/>
      <w:sz w:val="12"/>
    </w:rPr>
  </w:style>
  <w:style w:type="paragraph" w:styleId="BodyText3">
    <w:name w:val="Body Text 3"/>
    <w:basedOn w:val="Normal"/>
    <w:rsid w:val="00753739"/>
    <w:rPr>
      <w:rFonts w:ascii="Arial" w:hAnsi="Arial"/>
      <w:b/>
      <w:sz w:val="14"/>
    </w:rPr>
  </w:style>
  <w:style w:type="paragraph" w:styleId="BalloonText">
    <w:name w:val="Balloon Text"/>
    <w:basedOn w:val="Normal"/>
    <w:link w:val="BalloonTextChar"/>
    <w:uiPriority w:val="99"/>
    <w:semiHidden/>
    <w:unhideWhenUsed/>
    <w:rsid w:val="007F716C"/>
    <w:rPr>
      <w:rFonts w:ascii="Tahoma" w:hAnsi="Tahoma" w:cs="Tahoma"/>
      <w:sz w:val="16"/>
      <w:szCs w:val="16"/>
    </w:rPr>
  </w:style>
  <w:style w:type="character" w:customStyle="1" w:styleId="BalloonTextChar">
    <w:name w:val="Balloon Text Char"/>
    <w:basedOn w:val="DefaultParagraphFont"/>
    <w:link w:val="BalloonText"/>
    <w:uiPriority w:val="99"/>
    <w:semiHidden/>
    <w:rsid w:val="007F7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pacing w:val="40"/>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framePr w:w="2948" w:h="5670" w:hSpace="142" w:wrap="auto" w:vAnchor="text" w:hAnchor="page" w:x="852" w:y="1"/>
      <w:shd w:val="solid" w:color="FFFFFF" w:fill="FFFFFF"/>
    </w:pPr>
    <w:rPr>
      <w:rFonts w:ascii="Arial" w:hAnsi="Arial"/>
      <w:sz w:val="16"/>
      <w:lang w:val="en-GB"/>
    </w:rPr>
  </w:style>
  <w:style w:type="paragraph" w:styleId="Textkrper2">
    <w:name w:val="Body Text 2"/>
    <w:basedOn w:val="Standard"/>
    <w:rPr>
      <w:rFonts w:ascii="Arial" w:hAnsi="Arial"/>
      <w:sz w:val="12"/>
    </w:rPr>
  </w:style>
  <w:style w:type="paragraph" w:styleId="Textkrper3">
    <w:name w:val="Body Text 3"/>
    <w:basedOn w:val="Standard"/>
    <w:rPr>
      <w:rFonts w:ascii="Arial" w:hAnsi="Arial"/>
      <w:b/>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2008</Characters>
  <Application>Microsoft Office Word</Application>
  <DocSecurity>0</DocSecurity>
  <Lines>29</Lines>
  <Paragraphs>6</Paragraphs>
  <ScaleCrop>false</ScaleCrop>
  <HeadingPairs>
    <vt:vector size="2" baseType="variant">
      <vt:variant>
        <vt:lpstr>Titel</vt:lpstr>
      </vt:variant>
      <vt:variant>
        <vt:i4>1</vt:i4>
      </vt:variant>
    </vt:vector>
  </HeadingPairs>
  <TitlesOfParts>
    <vt:vector size="1" baseType="lpstr">
      <vt:lpstr>Vorab-Titelblatt mit Cover (englisch)</vt:lpstr>
    </vt:vector>
  </TitlesOfParts>
  <Company>Weinheim</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Vorab-Titelblatt mit Cover (englisch)</dc:title>
  <dc:subject>Vorab-Titelblatt mit Cover (englisch)</dc:subject>
  <dc:creator>Bernd Hofmann, Dialogmarketing, Wiley-VCH Verlag GmbH</dc:creator>
  <cp:keywords>Vorab, Cover</cp:keywords>
  <dc:description>Vorab-Titelblatt mit Cover (englisch)</dc:description>
  <cp:lastModifiedBy>weston m stacey</cp:lastModifiedBy>
  <cp:revision>2</cp:revision>
  <cp:lastPrinted>2000-10-23T14:25:00Z</cp:lastPrinted>
  <dcterms:created xsi:type="dcterms:W3CDTF">2012-10-24T13:53:00Z</dcterms:created>
  <dcterms:modified xsi:type="dcterms:W3CDTF">2012-10-24T13:53:00Z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kationstext">
    <vt:lpwstr>Vorab mit JPG-Cover (englisch).doc</vt:lpwstr>
  </property>
</Properties>
</file>